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8E2" w:rsidRPr="00224353" w:rsidRDefault="00224353">
      <w:pPr>
        <w:rPr>
          <w:rFonts w:ascii="Cambria" w:eastAsia="Cambria" w:hAnsi="Cambria" w:cs="Cambria"/>
        </w:rPr>
      </w:pPr>
      <w:r w:rsidRPr="00224353">
        <w:rPr>
          <w:rFonts w:ascii="Cambria" w:hAnsi="Cambria"/>
        </w:rPr>
        <w:t xml:space="preserve">Estimadas familias de Hill: </w:t>
      </w:r>
      <w:bookmarkStart w:id="0" w:name="_GoBack"/>
      <w:bookmarkEnd w:id="0"/>
    </w:p>
    <w:p w:rsidR="002038E2" w:rsidRPr="00224353" w:rsidRDefault="002038E2">
      <w:pPr>
        <w:rPr>
          <w:rFonts w:ascii="Cambria" w:eastAsia="Cambria" w:hAnsi="Cambria" w:cs="Cambria"/>
        </w:rPr>
      </w:pPr>
    </w:p>
    <w:p w:rsidR="002038E2" w:rsidRPr="00224353" w:rsidRDefault="00224353">
      <w:pPr>
        <w:rPr>
          <w:rFonts w:ascii="Cambria" w:eastAsia="Cambria" w:hAnsi="Cambria" w:cs="Cambria"/>
        </w:rPr>
      </w:pPr>
      <w:r w:rsidRPr="00224353">
        <w:rPr>
          <w:rFonts w:ascii="Cambria" w:hAnsi="Cambria"/>
        </w:rPr>
        <w:t xml:space="preserve">Hill está realizando unos cambios emocionantes en relación con nuestras normas de calificación. </w:t>
      </w:r>
      <w:r w:rsidRPr="00224353">
        <w:rPr>
          <w:rFonts w:ascii="Cambria" w:hAnsi="Cambria"/>
        </w:rPr>
        <w:t>Como equipo, los educadores de Hill han determinado dejar de usar el sistema tradicional de calificaciones de A a F para implementar el sistema de calificaciones basadas en estándares (SBG, por su sigla en inglés). Al igual que las calificaciones tradicion</w:t>
      </w:r>
      <w:r w:rsidRPr="00224353">
        <w:rPr>
          <w:rFonts w:ascii="Cambria" w:hAnsi="Cambria"/>
        </w:rPr>
        <w:t>ales, el sistema SBG mide el éxito académico de los estudiantes. Sin embargo, las investigaciones demuestran que las calificaciones basadas en estándares representan un enfoque más justo porque, en lugar de incluir factores como el cumplimiento en la condu</w:t>
      </w:r>
      <w:r w:rsidRPr="00224353">
        <w:rPr>
          <w:rFonts w:ascii="Cambria" w:hAnsi="Cambria"/>
        </w:rPr>
        <w:t xml:space="preserve">cta, el sistema SBG se centra únicamente en el aprendizaje académico. Creemos firmemente que este enfoque les dará a ustedes y sus estudiantes una visión más integral y precisa de su aprendizaje y crecimiento académico. </w:t>
      </w:r>
    </w:p>
    <w:p w:rsidR="002038E2" w:rsidRPr="00224353" w:rsidRDefault="002038E2">
      <w:pPr>
        <w:rPr>
          <w:rFonts w:ascii="Cambria" w:eastAsia="Cambria" w:hAnsi="Cambria" w:cs="Cambria"/>
        </w:rPr>
      </w:pPr>
    </w:p>
    <w:p w:rsidR="002038E2" w:rsidRPr="00224353" w:rsidRDefault="00224353">
      <w:pPr>
        <w:rPr>
          <w:rFonts w:ascii="Cambria" w:eastAsia="Cambria" w:hAnsi="Cambria" w:cs="Cambria"/>
        </w:rPr>
      </w:pPr>
      <w:r w:rsidRPr="00224353">
        <w:rPr>
          <w:rFonts w:ascii="Cambria" w:hAnsi="Cambria"/>
        </w:rPr>
        <w:t xml:space="preserve">Para el año escolar 2021-2022, el </w:t>
      </w:r>
      <w:r w:rsidRPr="00224353">
        <w:rPr>
          <w:rFonts w:ascii="Cambria" w:hAnsi="Cambria"/>
        </w:rPr>
        <w:t>Campus Hill usará la siguiente escala de calificaciones:</w:t>
      </w:r>
    </w:p>
    <w:p w:rsidR="002038E2" w:rsidRPr="00224353" w:rsidRDefault="002038E2">
      <w:pPr>
        <w:rPr>
          <w:rFonts w:ascii="Cambria" w:eastAsia="Cambria" w:hAnsi="Cambria" w:cs="Cambria"/>
        </w:rPr>
      </w:pPr>
    </w:p>
    <w:p w:rsidR="002038E2" w:rsidRPr="00224353" w:rsidRDefault="00224353">
      <w:pPr>
        <w:rPr>
          <w:rFonts w:ascii="Cambria" w:eastAsia="Cambria" w:hAnsi="Cambria" w:cs="Cambria"/>
        </w:rPr>
      </w:pPr>
      <w:r w:rsidRPr="00224353">
        <w:rPr>
          <w:rFonts w:ascii="Cambria" w:hAnsi="Cambria"/>
          <w:b/>
        </w:rPr>
        <w:t>4--Supera el estándar:</w:t>
      </w:r>
      <w:r w:rsidRPr="00224353">
        <w:rPr>
          <w:rFonts w:ascii="Cambria" w:hAnsi="Cambria"/>
        </w:rPr>
        <w:t xml:space="preserve"> el estudiante ha demostrado dominio y puede aplicar los conocimientos más allá del estándar de nivel de grado.</w:t>
      </w:r>
      <w:r w:rsidRPr="00224353">
        <w:rPr>
          <w:rFonts w:ascii="Cambria" w:hAnsi="Cambria"/>
        </w:rPr>
        <w:br/>
      </w:r>
      <w:r w:rsidRPr="00224353">
        <w:rPr>
          <w:rFonts w:ascii="Cambria" w:hAnsi="Cambria"/>
          <w:b/>
        </w:rPr>
        <w:t>3--Cumple con el estándar**:</w:t>
      </w:r>
      <w:r w:rsidRPr="00224353">
        <w:rPr>
          <w:rFonts w:ascii="Cambria" w:hAnsi="Cambria"/>
        </w:rPr>
        <w:t xml:space="preserve"> el estudiante ha demostrado dominio</w:t>
      </w:r>
      <w:r w:rsidRPr="00224353">
        <w:rPr>
          <w:rFonts w:ascii="Cambria" w:hAnsi="Cambria"/>
        </w:rPr>
        <w:t xml:space="preserve"> y ha cumplido con el estándar de nivel de grado.</w:t>
      </w:r>
    </w:p>
    <w:p w:rsidR="002038E2" w:rsidRPr="00224353" w:rsidRDefault="00224353">
      <w:pPr>
        <w:rPr>
          <w:rFonts w:ascii="Cambria" w:eastAsia="Cambria" w:hAnsi="Cambria" w:cs="Cambria"/>
        </w:rPr>
      </w:pPr>
      <w:r w:rsidRPr="00224353">
        <w:rPr>
          <w:rFonts w:ascii="Cambria" w:hAnsi="Cambria"/>
          <w:b/>
        </w:rPr>
        <w:t>2--Se aproxima al estándar:</w:t>
      </w:r>
      <w:r w:rsidRPr="00224353">
        <w:rPr>
          <w:rFonts w:ascii="Cambria" w:hAnsi="Cambria"/>
        </w:rPr>
        <w:t xml:space="preserve"> el estudiante se aproxima al dominio del estándar, pero aún trabaja para dominar el conocimiento clave para poder lograr el estándar.</w:t>
      </w:r>
    </w:p>
    <w:p w:rsidR="002038E2" w:rsidRPr="00224353" w:rsidRDefault="00224353">
      <w:pPr>
        <w:rPr>
          <w:rFonts w:ascii="Cambria" w:eastAsia="Cambria" w:hAnsi="Cambria" w:cs="Cambria"/>
        </w:rPr>
      </w:pPr>
      <w:r w:rsidRPr="00224353">
        <w:rPr>
          <w:rFonts w:ascii="Cambria" w:hAnsi="Cambria"/>
          <w:b/>
        </w:rPr>
        <w:t>1--No participó en el estándar:</w:t>
      </w:r>
      <w:r w:rsidRPr="00224353">
        <w:rPr>
          <w:rFonts w:ascii="Cambria" w:hAnsi="Cambria"/>
        </w:rPr>
        <w:t xml:space="preserve"> el estudiant</w:t>
      </w:r>
      <w:r w:rsidRPr="00224353">
        <w:rPr>
          <w:rFonts w:ascii="Cambria" w:hAnsi="Cambria"/>
        </w:rPr>
        <w:t>e no ha participado en los estándares y no se puede evaluar su dominio en este momento.</w:t>
      </w:r>
    </w:p>
    <w:p w:rsidR="002038E2" w:rsidRPr="00224353" w:rsidRDefault="00224353">
      <w:pPr>
        <w:rPr>
          <w:rFonts w:ascii="Cambria" w:eastAsia="Cambria" w:hAnsi="Cambria" w:cs="Cambria"/>
          <w:b/>
          <w:i/>
          <w:sz w:val="20"/>
          <w:szCs w:val="20"/>
        </w:rPr>
      </w:pPr>
      <w:r w:rsidRPr="00224353">
        <w:rPr>
          <w:rFonts w:ascii="Cambria" w:hAnsi="Cambria"/>
          <w:b/>
          <w:i/>
          <w:sz w:val="20"/>
        </w:rPr>
        <w:t>**Cuando los estudiantes obtienen un 3, se desempeñan a nivel de grado; no hay expectativas de que los estudiantes obtengan un 4, ya que ello significa que se superan l</w:t>
      </w:r>
      <w:r w:rsidRPr="00224353">
        <w:rPr>
          <w:rFonts w:ascii="Cambria" w:hAnsi="Cambria"/>
          <w:b/>
          <w:i/>
          <w:sz w:val="20"/>
        </w:rPr>
        <w:t xml:space="preserve">os estándares de nivel de grado. </w:t>
      </w:r>
    </w:p>
    <w:p w:rsidR="002038E2" w:rsidRPr="00224353" w:rsidRDefault="002038E2">
      <w:pPr>
        <w:rPr>
          <w:rFonts w:ascii="Cambria" w:eastAsia="Cambria" w:hAnsi="Cambria" w:cs="Cambria"/>
        </w:rPr>
      </w:pPr>
    </w:p>
    <w:p w:rsidR="002038E2" w:rsidRPr="00224353" w:rsidRDefault="00224353">
      <w:pPr>
        <w:rPr>
          <w:rFonts w:ascii="Cambria" w:eastAsia="Cambria" w:hAnsi="Cambria" w:cs="Cambria"/>
        </w:rPr>
      </w:pPr>
      <w:r w:rsidRPr="00224353">
        <w:rPr>
          <w:rFonts w:ascii="Cambria" w:hAnsi="Cambria"/>
        </w:rPr>
        <w:t xml:space="preserve">Comprendemos que pueden no estar tan familiarizados con esta escala como con la escala tradicional de calificaciones (A, B, C, D y F) que ha sido ampliamente utilizada en las escuelas por muchos años. Es importante tener </w:t>
      </w:r>
      <w:r w:rsidRPr="00224353">
        <w:rPr>
          <w:rFonts w:ascii="Cambria" w:hAnsi="Cambria"/>
        </w:rPr>
        <w:t xml:space="preserve">en cuenta que </w:t>
      </w:r>
      <w:r w:rsidRPr="00224353">
        <w:rPr>
          <w:rFonts w:ascii="Cambria" w:hAnsi="Cambria"/>
          <w:u w:val="single"/>
        </w:rPr>
        <w:t>no existe correlación</w:t>
      </w:r>
      <w:r w:rsidRPr="00224353">
        <w:rPr>
          <w:rFonts w:ascii="Cambria" w:hAnsi="Cambria"/>
        </w:rPr>
        <w:t xml:space="preserve"> alguna entre los números de nuestra nueva escala de calificaciones basadas en estándares y las calificaciones tradicionales en letras. Tengan en cuenta que los estudiantes que reciben un 3 han cumplido con el objetivo de</w:t>
      </w:r>
      <w:r w:rsidRPr="00224353">
        <w:rPr>
          <w:rFonts w:ascii="Cambria" w:hAnsi="Cambria"/>
        </w:rPr>
        <w:t xml:space="preserve"> aprendizaje de su nivel de grado. </w:t>
      </w:r>
    </w:p>
    <w:p w:rsidR="002038E2" w:rsidRPr="00224353" w:rsidRDefault="002038E2">
      <w:pPr>
        <w:rPr>
          <w:rFonts w:ascii="Cambria" w:eastAsia="Cambria" w:hAnsi="Cambria" w:cs="Cambria"/>
        </w:rPr>
      </w:pPr>
    </w:p>
    <w:p w:rsidR="002038E2" w:rsidRPr="00224353" w:rsidRDefault="00224353">
      <w:pPr>
        <w:rPr>
          <w:rFonts w:ascii="Cambria" w:eastAsia="Cambria" w:hAnsi="Cambria" w:cs="Cambria"/>
        </w:rPr>
      </w:pPr>
      <w:r w:rsidRPr="00224353">
        <w:rPr>
          <w:rFonts w:ascii="Cambria" w:hAnsi="Cambria"/>
        </w:rPr>
        <w:t xml:space="preserve">Seguidamente damos información acerca de las calificaciones basadas en estándares. </w:t>
      </w:r>
    </w:p>
    <w:p w:rsidR="002038E2" w:rsidRPr="00224353" w:rsidRDefault="002038E2">
      <w:pPr>
        <w:rPr>
          <w:rFonts w:ascii="Cambria" w:eastAsia="Cambria" w:hAnsi="Cambria" w:cs="Cambria"/>
        </w:rPr>
      </w:pPr>
    </w:p>
    <w:p w:rsidR="002038E2" w:rsidRPr="00224353" w:rsidRDefault="00224353">
      <w:pPr>
        <w:rPr>
          <w:rFonts w:ascii="Cambria" w:eastAsia="Cambria" w:hAnsi="Cambria" w:cs="Cambria"/>
        </w:rPr>
      </w:pPr>
      <w:hyperlink r:id="rId11">
        <w:r w:rsidRPr="00224353">
          <w:rPr>
            <w:rFonts w:ascii="Cambria" w:hAnsi="Cambria"/>
            <w:color w:val="1155CC"/>
            <w:u w:val="single"/>
          </w:rPr>
          <w:t>Video de Hill sobre calificaciones basadas en estándares</w:t>
        </w:r>
      </w:hyperlink>
    </w:p>
    <w:p w:rsidR="002038E2" w:rsidRPr="00224353" w:rsidRDefault="00224353">
      <w:pPr>
        <w:rPr>
          <w:rFonts w:ascii="Cambria" w:eastAsia="Cambria" w:hAnsi="Cambria" w:cs="Cambria"/>
        </w:rPr>
      </w:pPr>
      <w:hyperlink r:id="rId12">
        <w:r w:rsidRPr="00224353">
          <w:rPr>
            <w:rFonts w:ascii="Cambria" w:hAnsi="Cambria"/>
            <w:color w:val="1155CC"/>
            <w:u w:val="single"/>
          </w:rPr>
          <w:t>Corto informativo sobre calificaciones para la equidad</w:t>
        </w:r>
      </w:hyperlink>
    </w:p>
    <w:p w:rsidR="002038E2" w:rsidRPr="00224353" w:rsidRDefault="002038E2">
      <w:pPr>
        <w:rPr>
          <w:rFonts w:ascii="Cambria" w:eastAsia="Cambria" w:hAnsi="Cambria" w:cs="Cambria"/>
        </w:rPr>
      </w:pPr>
    </w:p>
    <w:p w:rsidR="002038E2" w:rsidRPr="00224353" w:rsidRDefault="00224353">
      <w:pPr>
        <w:rPr>
          <w:rFonts w:ascii="Cambria" w:eastAsia="Cambria" w:hAnsi="Cambria" w:cs="Cambria"/>
        </w:rPr>
      </w:pPr>
      <w:r w:rsidRPr="00224353">
        <w:rPr>
          <w:rFonts w:ascii="Cambria" w:hAnsi="Cambria"/>
        </w:rPr>
        <w:t xml:space="preserve">Por último, ofrecemos una vista comparativa del sistema tradicional de calificaciones y el sistema de calificaciones basadas en estándares. </w:t>
      </w:r>
    </w:p>
    <w:p w:rsidR="002038E2" w:rsidRPr="00224353" w:rsidRDefault="002038E2">
      <w:pPr>
        <w:rPr>
          <w:rFonts w:ascii="Cambria" w:eastAsia="Cambria" w:hAnsi="Cambria" w:cs="Cambria"/>
          <w:sz w:val="20"/>
          <w:szCs w:val="20"/>
        </w:rPr>
      </w:pPr>
    </w:p>
    <w:p w:rsidR="002038E2" w:rsidRPr="00224353" w:rsidRDefault="002038E2">
      <w:pPr>
        <w:rPr>
          <w:rFonts w:ascii="Cambria" w:eastAsia="Cambria" w:hAnsi="Cambria" w:cs="Cambria"/>
          <w:sz w:val="20"/>
          <w:szCs w:val="20"/>
        </w:rPr>
      </w:pPr>
    </w:p>
    <w:p w:rsidR="002038E2" w:rsidRPr="00224353" w:rsidRDefault="002038E2">
      <w:pPr>
        <w:rPr>
          <w:rFonts w:ascii="Cambria" w:eastAsia="Cambria" w:hAnsi="Cambria" w:cs="Cambria"/>
          <w:sz w:val="20"/>
          <w:szCs w:val="20"/>
        </w:rPr>
      </w:pPr>
    </w:p>
    <w:p w:rsidR="002038E2" w:rsidRPr="00224353" w:rsidRDefault="002038E2">
      <w:pPr>
        <w:rPr>
          <w:rFonts w:ascii="Cambria" w:eastAsia="Cambria" w:hAnsi="Cambria" w:cs="Cambria"/>
          <w:sz w:val="20"/>
          <w:szCs w:val="20"/>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038E2" w:rsidRPr="00224353">
        <w:trPr>
          <w:trHeight w:val="555"/>
        </w:trPr>
        <w:tc>
          <w:tcPr>
            <w:tcW w:w="4680" w:type="dxa"/>
            <w:shd w:val="clear" w:color="auto" w:fill="CCCCCC"/>
            <w:tcMar>
              <w:top w:w="100" w:type="dxa"/>
              <w:left w:w="100" w:type="dxa"/>
              <w:bottom w:w="100" w:type="dxa"/>
              <w:right w:w="100" w:type="dxa"/>
            </w:tcMar>
          </w:tcPr>
          <w:p w:rsidR="002038E2" w:rsidRPr="00224353" w:rsidRDefault="00224353">
            <w:pPr>
              <w:widowControl w:val="0"/>
              <w:pBdr>
                <w:top w:val="nil"/>
                <w:left w:val="nil"/>
                <w:bottom w:val="nil"/>
                <w:right w:val="nil"/>
                <w:between w:val="nil"/>
              </w:pBdr>
              <w:rPr>
                <w:rFonts w:ascii="Cambria" w:eastAsia="Cambria" w:hAnsi="Cambria" w:cs="Cambria"/>
                <w:b/>
                <w:shd w:val="clear" w:color="auto" w:fill="CCCCCC"/>
              </w:rPr>
            </w:pPr>
            <w:r w:rsidRPr="00224353">
              <w:rPr>
                <w:rFonts w:ascii="Cambria" w:hAnsi="Cambria"/>
                <w:b/>
                <w:shd w:val="clear" w:color="auto" w:fill="CCCCCC"/>
              </w:rPr>
              <w:t>Sistema tradicional de calificaciones</w:t>
            </w:r>
          </w:p>
        </w:tc>
        <w:tc>
          <w:tcPr>
            <w:tcW w:w="4680" w:type="dxa"/>
            <w:shd w:val="clear" w:color="auto" w:fill="CCCCCC"/>
            <w:tcMar>
              <w:top w:w="100" w:type="dxa"/>
              <w:left w:w="100" w:type="dxa"/>
              <w:bottom w:w="100" w:type="dxa"/>
              <w:right w:w="100" w:type="dxa"/>
            </w:tcMar>
          </w:tcPr>
          <w:p w:rsidR="002038E2" w:rsidRPr="00224353" w:rsidRDefault="00224353">
            <w:pPr>
              <w:widowControl w:val="0"/>
              <w:pBdr>
                <w:top w:val="nil"/>
                <w:left w:val="nil"/>
                <w:bottom w:val="nil"/>
                <w:right w:val="nil"/>
                <w:between w:val="nil"/>
              </w:pBdr>
              <w:rPr>
                <w:rFonts w:ascii="Cambria" w:eastAsia="Cambria" w:hAnsi="Cambria" w:cs="Cambria"/>
                <w:b/>
                <w:shd w:val="clear" w:color="auto" w:fill="CCCCCC"/>
              </w:rPr>
            </w:pPr>
            <w:r w:rsidRPr="00224353">
              <w:rPr>
                <w:rFonts w:ascii="Cambria" w:hAnsi="Cambria"/>
                <w:b/>
                <w:shd w:val="clear" w:color="auto" w:fill="CCCCCC"/>
              </w:rPr>
              <w:t>Sistema de calificaciones basadas en estándares</w:t>
            </w:r>
          </w:p>
        </w:tc>
      </w:tr>
      <w:tr w:rsidR="002038E2" w:rsidRPr="00224353">
        <w:tc>
          <w:tcPr>
            <w:tcW w:w="4680" w:type="dxa"/>
            <w:shd w:val="clear" w:color="auto" w:fill="auto"/>
            <w:tcMar>
              <w:top w:w="100" w:type="dxa"/>
              <w:left w:w="100" w:type="dxa"/>
              <w:bottom w:w="100" w:type="dxa"/>
              <w:right w:w="100" w:type="dxa"/>
            </w:tcMar>
          </w:tcPr>
          <w:p w:rsidR="002038E2" w:rsidRPr="00224353" w:rsidRDefault="00224353">
            <w:pPr>
              <w:widowControl w:val="0"/>
              <w:pBdr>
                <w:top w:val="nil"/>
                <w:left w:val="nil"/>
                <w:bottom w:val="nil"/>
                <w:right w:val="nil"/>
                <w:between w:val="nil"/>
              </w:pBdr>
              <w:rPr>
                <w:rFonts w:ascii="Cambria" w:eastAsia="Cambria" w:hAnsi="Cambria" w:cs="Cambria"/>
              </w:rPr>
            </w:pPr>
            <w:r w:rsidRPr="00224353">
              <w:rPr>
                <w:rFonts w:ascii="Cambria" w:hAnsi="Cambria"/>
              </w:rPr>
              <w:t>Una misma calificación representa varias ideas y conceptos.</w:t>
            </w:r>
          </w:p>
        </w:tc>
        <w:tc>
          <w:tcPr>
            <w:tcW w:w="4680" w:type="dxa"/>
            <w:shd w:val="clear" w:color="auto" w:fill="auto"/>
            <w:tcMar>
              <w:top w:w="100" w:type="dxa"/>
              <w:left w:w="100" w:type="dxa"/>
              <w:bottom w:w="100" w:type="dxa"/>
              <w:right w:w="100" w:type="dxa"/>
            </w:tcMar>
          </w:tcPr>
          <w:p w:rsidR="002038E2" w:rsidRPr="00224353" w:rsidRDefault="00224353">
            <w:pPr>
              <w:widowControl w:val="0"/>
              <w:pBdr>
                <w:top w:val="nil"/>
                <w:left w:val="nil"/>
                <w:bottom w:val="nil"/>
                <w:right w:val="nil"/>
                <w:between w:val="nil"/>
              </w:pBdr>
              <w:rPr>
                <w:rFonts w:ascii="Cambria" w:eastAsia="Cambria" w:hAnsi="Cambria" w:cs="Cambria"/>
              </w:rPr>
            </w:pPr>
            <w:r w:rsidRPr="00224353">
              <w:rPr>
                <w:rFonts w:ascii="Cambria" w:hAnsi="Cambria"/>
              </w:rPr>
              <w:t>Se basa en los estándares de contenido de nivel de grado. Se asigna una calificación para cada estándar.</w:t>
            </w:r>
          </w:p>
        </w:tc>
      </w:tr>
      <w:tr w:rsidR="002038E2" w:rsidRPr="00224353">
        <w:tc>
          <w:tcPr>
            <w:tcW w:w="4680" w:type="dxa"/>
            <w:shd w:val="clear" w:color="auto" w:fill="auto"/>
            <w:tcMar>
              <w:top w:w="100" w:type="dxa"/>
              <w:left w:w="100" w:type="dxa"/>
              <w:bottom w:w="100" w:type="dxa"/>
              <w:right w:w="100" w:type="dxa"/>
            </w:tcMar>
          </w:tcPr>
          <w:p w:rsidR="002038E2" w:rsidRPr="00224353" w:rsidRDefault="00224353">
            <w:pPr>
              <w:widowControl w:val="0"/>
              <w:pBdr>
                <w:top w:val="nil"/>
                <w:left w:val="nil"/>
                <w:bottom w:val="nil"/>
                <w:right w:val="nil"/>
                <w:between w:val="nil"/>
              </w:pBdr>
              <w:rPr>
                <w:rFonts w:ascii="Cambria" w:eastAsia="Cambria" w:hAnsi="Cambria" w:cs="Cambria"/>
              </w:rPr>
            </w:pPr>
            <w:r w:rsidRPr="00224353">
              <w:rPr>
                <w:rFonts w:ascii="Cambria" w:hAnsi="Cambria"/>
              </w:rPr>
              <w:t xml:space="preserve">Los resultados de las evaluaciones se basan en un sistema de porcentaje global. Los criterios del éxito pueden no ser claros. </w:t>
            </w:r>
          </w:p>
        </w:tc>
        <w:tc>
          <w:tcPr>
            <w:tcW w:w="4680" w:type="dxa"/>
            <w:shd w:val="clear" w:color="auto" w:fill="auto"/>
            <w:tcMar>
              <w:top w:w="100" w:type="dxa"/>
              <w:left w:w="100" w:type="dxa"/>
              <w:bottom w:w="100" w:type="dxa"/>
              <w:right w:w="100" w:type="dxa"/>
            </w:tcMar>
          </w:tcPr>
          <w:p w:rsidR="002038E2" w:rsidRPr="00224353" w:rsidRDefault="00224353">
            <w:pPr>
              <w:widowControl w:val="0"/>
              <w:pBdr>
                <w:top w:val="nil"/>
                <w:left w:val="nil"/>
                <w:bottom w:val="nil"/>
                <w:right w:val="nil"/>
                <w:between w:val="nil"/>
              </w:pBdr>
              <w:rPr>
                <w:rFonts w:ascii="Cambria" w:eastAsia="Cambria" w:hAnsi="Cambria" w:cs="Cambria"/>
              </w:rPr>
            </w:pPr>
            <w:r w:rsidRPr="00224353">
              <w:rPr>
                <w:rFonts w:ascii="Cambria" w:hAnsi="Cambria"/>
              </w:rPr>
              <w:t>Usa estándares basados en criterios que expresan de modo explícito la manera en que un estudiante demuestra tener dominio. Los cr</w:t>
            </w:r>
            <w:r w:rsidRPr="00224353">
              <w:rPr>
                <w:rFonts w:ascii="Cambria" w:hAnsi="Cambria"/>
              </w:rPr>
              <w:t>iterios de éxito y los objetivos se ponen a disposición de los estudiantes con antelación.</w:t>
            </w:r>
          </w:p>
        </w:tc>
      </w:tr>
      <w:tr w:rsidR="002038E2" w:rsidRPr="00224353">
        <w:tc>
          <w:tcPr>
            <w:tcW w:w="4680" w:type="dxa"/>
            <w:shd w:val="clear" w:color="auto" w:fill="auto"/>
            <w:tcMar>
              <w:top w:w="100" w:type="dxa"/>
              <w:left w:w="100" w:type="dxa"/>
              <w:bottom w:w="100" w:type="dxa"/>
              <w:right w:w="100" w:type="dxa"/>
            </w:tcMar>
          </w:tcPr>
          <w:p w:rsidR="002038E2" w:rsidRPr="00224353" w:rsidRDefault="00224353">
            <w:pPr>
              <w:widowControl w:val="0"/>
              <w:pBdr>
                <w:top w:val="nil"/>
                <w:left w:val="nil"/>
                <w:bottom w:val="nil"/>
                <w:right w:val="nil"/>
                <w:between w:val="nil"/>
              </w:pBdr>
              <w:rPr>
                <w:rFonts w:ascii="Cambria" w:eastAsia="Cambria" w:hAnsi="Cambria" w:cs="Cambria"/>
              </w:rPr>
            </w:pPr>
            <w:r w:rsidRPr="00224353">
              <w:rPr>
                <w:rFonts w:ascii="Cambria" w:hAnsi="Cambria"/>
              </w:rPr>
              <w:t xml:space="preserve">Usa una mezcla incierta de evaluación, esfuerzo, logro y conducta para determinar la calificación definitiva. Puede imponer penalidades por retrasos o dar créditos </w:t>
            </w:r>
            <w:r w:rsidRPr="00224353">
              <w:rPr>
                <w:rFonts w:ascii="Cambria" w:hAnsi="Cambria"/>
              </w:rPr>
              <w:t>adicionales para estimular la conducta, en lugar de evaluar el aprendizaje.</w:t>
            </w:r>
          </w:p>
        </w:tc>
        <w:tc>
          <w:tcPr>
            <w:tcW w:w="4680" w:type="dxa"/>
            <w:shd w:val="clear" w:color="auto" w:fill="auto"/>
            <w:tcMar>
              <w:top w:w="100" w:type="dxa"/>
              <w:left w:w="100" w:type="dxa"/>
              <w:bottom w:w="100" w:type="dxa"/>
              <w:right w:w="100" w:type="dxa"/>
            </w:tcMar>
          </w:tcPr>
          <w:p w:rsidR="002038E2" w:rsidRPr="00224353" w:rsidRDefault="00224353">
            <w:pPr>
              <w:widowControl w:val="0"/>
              <w:pBdr>
                <w:top w:val="nil"/>
                <w:left w:val="nil"/>
                <w:bottom w:val="nil"/>
                <w:right w:val="nil"/>
                <w:between w:val="nil"/>
              </w:pBdr>
              <w:rPr>
                <w:rFonts w:ascii="Cambria" w:eastAsia="Cambria" w:hAnsi="Cambria" w:cs="Cambria"/>
              </w:rPr>
            </w:pPr>
            <w:r w:rsidRPr="00224353">
              <w:rPr>
                <w:rFonts w:ascii="Cambria" w:hAnsi="Cambria"/>
              </w:rPr>
              <w:t>Mide solo el domino del estudiante respecto a un estándar. Separa la demostración de dominio del esfuerzo/conducta. No impone penalidad ni da crédito adicional por el cumplimiento.</w:t>
            </w:r>
            <w:r w:rsidRPr="00224353">
              <w:rPr>
                <w:rFonts w:ascii="Cambria" w:hAnsi="Cambria"/>
              </w:rPr>
              <w:t xml:space="preserve"> </w:t>
            </w:r>
          </w:p>
        </w:tc>
      </w:tr>
      <w:tr w:rsidR="002038E2" w:rsidRPr="00224353">
        <w:tc>
          <w:tcPr>
            <w:tcW w:w="4680" w:type="dxa"/>
            <w:shd w:val="clear" w:color="auto" w:fill="auto"/>
            <w:tcMar>
              <w:top w:w="100" w:type="dxa"/>
              <w:left w:w="100" w:type="dxa"/>
              <w:bottom w:w="100" w:type="dxa"/>
              <w:right w:w="100" w:type="dxa"/>
            </w:tcMar>
          </w:tcPr>
          <w:p w:rsidR="002038E2" w:rsidRPr="00224353" w:rsidRDefault="00224353">
            <w:pPr>
              <w:widowControl w:val="0"/>
              <w:pBdr>
                <w:top w:val="nil"/>
                <w:left w:val="nil"/>
                <w:bottom w:val="nil"/>
                <w:right w:val="nil"/>
                <w:between w:val="nil"/>
              </w:pBdr>
              <w:rPr>
                <w:rFonts w:ascii="Cambria" w:eastAsia="Cambria" w:hAnsi="Cambria" w:cs="Cambria"/>
              </w:rPr>
            </w:pPr>
            <w:r w:rsidRPr="00224353">
              <w:rPr>
                <w:rFonts w:ascii="Cambria" w:hAnsi="Cambria"/>
              </w:rPr>
              <w:t>Todo se registra en un libro de calificaciones, sin importar el propósito. Es posible que los estudiantes no tengan oportunidad de aprender ni de practicar antes de recibir una calificación.</w:t>
            </w:r>
          </w:p>
        </w:tc>
        <w:tc>
          <w:tcPr>
            <w:tcW w:w="4680" w:type="dxa"/>
            <w:shd w:val="clear" w:color="auto" w:fill="auto"/>
            <w:tcMar>
              <w:top w:w="100" w:type="dxa"/>
              <w:left w:w="100" w:type="dxa"/>
              <w:bottom w:w="100" w:type="dxa"/>
              <w:right w:w="100" w:type="dxa"/>
            </w:tcMar>
          </w:tcPr>
          <w:p w:rsidR="002038E2" w:rsidRPr="00224353" w:rsidRDefault="00224353">
            <w:pPr>
              <w:widowControl w:val="0"/>
              <w:pBdr>
                <w:top w:val="nil"/>
                <w:left w:val="nil"/>
                <w:bottom w:val="nil"/>
                <w:right w:val="nil"/>
                <w:between w:val="nil"/>
              </w:pBdr>
              <w:rPr>
                <w:rFonts w:ascii="Cambria" w:eastAsia="Cambria" w:hAnsi="Cambria" w:cs="Cambria"/>
              </w:rPr>
            </w:pPr>
            <w:r w:rsidRPr="00224353">
              <w:rPr>
                <w:rFonts w:ascii="Cambria" w:hAnsi="Cambria"/>
              </w:rPr>
              <w:t>Se utiliza una selección intencional de evaluaciones con el fi</w:t>
            </w:r>
            <w:r w:rsidRPr="00224353">
              <w:rPr>
                <w:rFonts w:ascii="Cambria" w:hAnsi="Cambria"/>
              </w:rPr>
              <w:t xml:space="preserve">n de dar calificaciones. Los estudiantes tienen oportunidades para practicar que les dan tiempo para aprender, practicar y cometer errores antes de ser evaluados. </w:t>
            </w:r>
          </w:p>
        </w:tc>
      </w:tr>
      <w:tr w:rsidR="002038E2" w:rsidRPr="00224353">
        <w:tc>
          <w:tcPr>
            <w:tcW w:w="4680" w:type="dxa"/>
            <w:shd w:val="clear" w:color="auto" w:fill="auto"/>
            <w:tcMar>
              <w:top w:w="100" w:type="dxa"/>
              <w:left w:w="100" w:type="dxa"/>
              <w:bottom w:w="100" w:type="dxa"/>
              <w:right w:w="100" w:type="dxa"/>
            </w:tcMar>
          </w:tcPr>
          <w:p w:rsidR="002038E2" w:rsidRPr="00224353" w:rsidRDefault="00224353">
            <w:pPr>
              <w:widowControl w:val="0"/>
              <w:pBdr>
                <w:top w:val="nil"/>
                <w:left w:val="nil"/>
                <w:bottom w:val="nil"/>
                <w:right w:val="nil"/>
                <w:between w:val="nil"/>
              </w:pBdr>
              <w:rPr>
                <w:rFonts w:ascii="Cambria" w:eastAsia="Cambria" w:hAnsi="Cambria" w:cs="Cambria"/>
              </w:rPr>
            </w:pPr>
            <w:r w:rsidRPr="00224353">
              <w:rPr>
                <w:rFonts w:ascii="Cambria" w:hAnsi="Cambria"/>
              </w:rPr>
              <w:t>Incluye todos los puntajes, independientemente de cuándo se hayan obtenido. Los libros de c</w:t>
            </w:r>
            <w:r w:rsidRPr="00224353">
              <w:rPr>
                <w:rFonts w:ascii="Cambria" w:hAnsi="Cambria"/>
              </w:rPr>
              <w:t xml:space="preserve">alificaciones registran el promedio de trabajo, no el mejor trabajo. </w:t>
            </w:r>
          </w:p>
        </w:tc>
        <w:tc>
          <w:tcPr>
            <w:tcW w:w="4680" w:type="dxa"/>
            <w:shd w:val="clear" w:color="auto" w:fill="auto"/>
            <w:tcMar>
              <w:top w:w="100" w:type="dxa"/>
              <w:left w:w="100" w:type="dxa"/>
              <w:bottom w:w="100" w:type="dxa"/>
              <w:right w:w="100" w:type="dxa"/>
            </w:tcMar>
          </w:tcPr>
          <w:p w:rsidR="002038E2" w:rsidRPr="00224353" w:rsidRDefault="00224353">
            <w:pPr>
              <w:widowControl w:val="0"/>
              <w:pBdr>
                <w:top w:val="nil"/>
                <w:left w:val="nil"/>
                <w:bottom w:val="nil"/>
                <w:right w:val="nil"/>
                <w:between w:val="nil"/>
              </w:pBdr>
              <w:rPr>
                <w:rFonts w:ascii="Cambria" w:eastAsia="Cambria" w:hAnsi="Cambria" w:cs="Cambria"/>
              </w:rPr>
            </w:pPr>
            <w:r w:rsidRPr="00224353">
              <w:rPr>
                <w:rFonts w:ascii="Cambria" w:hAnsi="Cambria"/>
              </w:rPr>
              <w:t>Se pone énfasis en la evidencia de aprendizaje más reciente para permitir que los estudiantes aprendan a demostrar una progresión del crecimiento y dominio.</w:t>
            </w:r>
          </w:p>
        </w:tc>
      </w:tr>
    </w:tbl>
    <w:p w:rsidR="002038E2" w:rsidRPr="00224353" w:rsidRDefault="002038E2">
      <w:pPr>
        <w:rPr>
          <w:rFonts w:ascii="Cambria" w:eastAsia="Cambria" w:hAnsi="Cambria" w:cs="Cambria"/>
        </w:rPr>
      </w:pPr>
    </w:p>
    <w:p w:rsidR="002038E2" w:rsidRPr="00224353" w:rsidRDefault="002038E2">
      <w:pPr>
        <w:rPr>
          <w:rFonts w:ascii="Cambria" w:eastAsia="Cambria" w:hAnsi="Cambria" w:cs="Cambria"/>
        </w:rPr>
      </w:pPr>
    </w:p>
    <w:p w:rsidR="002038E2" w:rsidRPr="00224353" w:rsidRDefault="00224353">
      <w:pPr>
        <w:rPr>
          <w:rFonts w:ascii="Cambria" w:eastAsia="Cambria" w:hAnsi="Cambria" w:cs="Cambria"/>
        </w:rPr>
      </w:pPr>
      <w:r w:rsidRPr="00224353">
        <w:rPr>
          <w:rFonts w:ascii="Cambria" w:hAnsi="Cambria"/>
        </w:rPr>
        <w:t>Sabemos que los estudiantes, las familias y los maestros tendrán preguntas a medida que implementemos este nuevo sistema. Esperamos con entusiasmo trabajar en alianza con la comunidad de Hill para hacer la transición hacia las calificaciones basadas en est</w:t>
      </w:r>
      <w:r w:rsidRPr="00224353">
        <w:rPr>
          <w:rFonts w:ascii="Cambria" w:hAnsi="Cambria"/>
        </w:rPr>
        <w:t>ándares.</w:t>
      </w:r>
    </w:p>
    <w:p w:rsidR="002038E2" w:rsidRPr="00224353" w:rsidRDefault="002038E2">
      <w:pPr>
        <w:rPr>
          <w:rFonts w:ascii="Cambria" w:eastAsia="Cambria" w:hAnsi="Cambria" w:cs="Cambria"/>
        </w:rPr>
      </w:pPr>
    </w:p>
    <w:p w:rsidR="002038E2" w:rsidRPr="00224353" w:rsidRDefault="00224353">
      <w:pPr>
        <w:rPr>
          <w:rFonts w:ascii="Cambria" w:eastAsia="Cambria" w:hAnsi="Cambria" w:cs="Cambria"/>
        </w:rPr>
      </w:pPr>
      <w:r w:rsidRPr="00224353">
        <w:rPr>
          <w:rFonts w:ascii="Cambria" w:hAnsi="Cambria"/>
        </w:rPr>
        <w:t xml:space="preserve">Gracias. </w:t>
      </w:r>
    </w:p>
    <w:p w:rsidR="002038E2" w:rsidRPr="00224353" w:rsidRDefault="002038E2">
      <w:pPr>
        <w:rPr>
          <w:rFonts w:ascii="Cambria" w:eastAsia="Cambria" w:hAnsi="Cambria" w:cs="Cambria"/>
        </w:rPr>
      </w:pPr>
    </w:p>
    <w:p w:rsidR="002038E2" w:rsidRPr="00224353" w:rsidRDefault="00224353">
      <w:pPr>
        <w:rPr>
          <w:rFonts w:ascii="Cambria" w:eastAsia="Cambria" w:hAnsi="Cambria" w:cs="Cambria"/>
        </w:rPr>
      </w:pPr>
      <w:r w:rsidRPr="00224353">
        <w:rPr>
          <w:rFonts w:ascii="Cambria" w:hAnsi="Cambria"/>
        </w:rPr>
        <w:t>Kate Redmond, subdirectora de asuntos académicos</w:t>
      </w:r>
    </w:p>
    <w:p w:rsidR="002038E2" w:rsidRPr="00224353" w:rsidRDefault="00224353">
      <w:pPr>
        <w:rPr>
          <w:rFonts w:ascii="Cambria" w:eastAsia="Cambria" w:hAnsi="Cambria" w:cs="Cambria"/>
        </w:rPr>
      </w:pPr>
      <w:r w:rsidRPr="00224353">
        <w:rPr>
          <w:rFonts w:ascii="Cambria" w:hAnsi="Cambria"/>
        </w:rPr>
        <w:t>David W. Adams, director</w:t>
      </w:r>
    </w:p>
    <w:p w:rsidR="002038E2" w:rsidRPr="00224353" w:rsidRDefault="002038E2">
      <w:pPr>
        <w:rPr>
          <w:rFonts w:ascii="Cambria" w:eastAsia="Cambria" w:hAnsi="Cambria" w:cs="Cambria"/>
        </w:rPr>
      </w:pPr>
    </w:p>
    <w:p w:rsidR="002038E2" w:rsidRPr="00224353" w:rsidRDefault="002038E2">
      <w:pPr>
        <w:rPr>
          <w:rFonts w:ascii="Cambria" w:eastAsia="Cambria" w:hAnsi="Cambria" w:cs="Cambria"/>
        </w:rPr>
      </w:pPr>
    </w:p>
    <w:p w:rsidR="002038E2" w:rsidRPr="00224353" w:rsidRDefault="002038E2">
      <w:pPr>
        <w:rPr>
          <w:rFonts w:ascii="Cambria" w:eastAsia="Cambria" w:hAnsi="Cambria" w:cs="Cambria"/>
        </w:rPr>
      </w:pPr>
    </w:p>
    <w:p w:rsidR="002038E2" w:rsidRPr="00224353" w:rsidRDefault="002038E2">
      <w:pPr>
        <w:rPr>
          <w:rFonts w:ascii="Cambria" w:eastAsia="Cambria" w:hAnsi="Cambria" w:cs="Cambria"/>
          <w:b/>
        </w:rPr>
      </w:pPr>
    </w:p>
    <w:sectPr w:rsidR="002038E2" w:rsidRPr="00224353">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24353">
      <w:r>
        <w:separator/>
      </w:r>
    </w:p>
  </w:endnote>
  <w:endnote w:type="continuationSeparator" w:id="0">
    <w:p w:rsidR="00000000" w:rsidRDefault="0022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24353">
      <w:r>
        <w:separator/>
      </w:r>
    </w:p>
  </w:footnote>
  <w:footnote w:type="continuationSeparator" w:id="0">
    <w:p w:rsidR="00000000" w:rsidRDefault="00224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8E2" w:rsidRDefault="00224353">
    <w:pPr>
      <w:rPr>
        <w:rFonts w:ascii="Times New Roman" w:eastAsia="Times New Roman" w:hAnsi="Times New Roman" w:cs="Times New Roman"/>
      </w:rPr>
    </w:pPr>
    <w:r>
      <w:rPr>
        <w:rFonts w:ascii="Times New Roman" w:hAnsi="Times New Roman"/>
        <w:noProof/>
        <w:lang w:val="en-US"/>
      </w:rPr>
      <w:drawing>
        <wp:anchor distT="114300" distB="114300" distL="114300" distR="114300" simplePos="0" relativeHeight="251658240" behindDoc="0" locked="0" layoutInCell="1" hidden="0" allowOverlap="1">
          <wp:simplePos x="0" y="0"/>
          <wp:positionH relativeFrom="page">
            <wp:posOffset>523875</wp:posOffset>
          </wp:positionH>
          <wp:positionV relativeFrom="page">
            <wp:posOffset>266700</wp:posOffset>
          </wp:positionV>
          <wp:extent cx="6728155" cy="1347788"/>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28155" cy="134778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8E2"/>
    <w:rsid w:val="002038E2"/>
    <w:rsid w:val="0022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13418F-7DAD-4DCF-890E-B3F9C802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476B37"/>
    <w:pPr>
      <w:ind w:left="720"/>
      <w:contextualSpacing/>
    </w:pPr>
  </w:style>
  <w:style w:type="table" w:styleId="TableGrid">
    <w:name w:val="Table Grid"/>
    <w:basedOn w:val="TableNormal"/>
    <w:uiPriority w:val="39"/>
    <w:rsid w:val="00CA2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4A29"/>
    <w:rPr>
      <w:color w:val="0563C1" w:themeColor="hyperlink"/>
      <w:u w:val="single"/>
    </w:rPr>
  </w:style>
  <w:style w:type="character" w:styleId="FollowedHyperlink">
    <w:name w:val="FollowedHyperlink"/>
    <w:basedOn w:val="DefaultParagraphFont"/>
    <w:uiPriority w:val="99"/>
    <w:semiHidden/>
    <w:unhideWhenUsed/>
    <w:rsid w:val="00D84A29"/>
    <w:rPr>
      <w:color w:val="954F72" w:themeColor="followedHyperlink"/>
      <w:u w:val="single"/>
    </w:rPr>
  </w:style>
  <w:style w:type="paragraph" w:styleId="Header">
    <w:name w:val="header"/>
    <w:basedOn w:val="Normal"/>
    <w:link w:val="HeaderChar"/>
    <w:uiPriority w:val="99"/>
    <w:unhideWhenUsed/>
    <w:rsid w:val="00602945"/>
    <w:pPr>
      <w:tabs>
        <w:tab w:val="center" w:pos="4680"/>
        <w:tab w:val="right" w:pos="9360"/>
      </w:tabs>
    </w:pPr>
  </w:style>
  <w:style w:type="character" w:customStyle="1" w:styleId="HeaderChar">
    <w:name w:val="Header Char"/>
    <w:basedOn w:val="DefaultParagraphFont"/>
    <w:link w:val="Header"/>
    <w:uiPriority w:val="99"/>
    <w:rsid w:val="00602945"/>
  </w:style>
  <w:style w:type="paragraph" w:styleId="Footer">
    <w:name w:val="footer"/>
    <w:basedOn w:val="Normal"/>
    <w:link w:val="FooterChar"/>
    <w:uiPriority w:val="99"/>
    <w:unhideWhenUsed/>
    <w:rsid w:val="00602945"/>
    <w:pPr>
      <w:tabs>
        <w:tab w:val="center" w:pos="4680"/>
        <w:tab w:val="right" w:pos="9360"/>
      </w:tabs>
    </w:pPr>
  </w:style>
  <w:style w:type="character" w:customStyle="1" w:styleId="FooterChar">
    <w:name w:val="Footer Char"/>
    <w:basedOn w:val="DefaultParagraphFont"/>
    <w:link w:val="Footer"/>
    <w:uiPriority w:val="99"/>
    <w:rsid w:val="0060294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bE4RmeuPT-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io.youtube.com/video/twZMGwSvrFI/edit"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anslation Request" ma:contentTypeID="0x010100D7C3A966203CE24C9E6E060DB48669AA00AA1601AA1284A84AA4F7611C322DAD13" ma:contentTypeVersion="20" ma:contentTypeDescription="" ma:contentTypeScope="" ma:versionID="8055d0cf87af837405a32c45b95b297f">
  <xsd:schema xmlns:xsd="http://www.w3.org/2001/XMLSchema" xmlns:xs="http://www.w3.org/2001/XMLSchema" xmlns:p="http://schemas.microsoft.com/office/2006/metadata/properties" xmlns:ns1="http://schemas.microsoft.com/sharepoint/v3" xmlns:ns2="777e1beb-798c-4844-b5d5-0374ee5368df" xmlns:ns3="99750248-b268-45f0-8592-22839f64f829" targetNamespace="http://schemas.microsoft.com/office/2006/metadata/properties" ma:root="true" ma:fieldsID="ff051e2d7646ab67a6319a8806244e51" ns1:_="" ns2:_="" ns3:_="">
    <xsd:import namespace="http://schemas.microsoft.com/sharepoint/v3"/>
    <xsd:import namespace="777e1beb-798c-4844-b5d5-0374ee5368df"/>
    <xsd:import namespace="99750248-b268-45f0-8592-22839f64f829"/>
    <xsd:element name="properties">
      <xsd:complexType>
        <xsd:sequence>
          <xsd:element name="documentManagement">
            <xsd:complexType>
              <xsd:all>
                <xsd:element ref="ns2:_dlc_DocId" minOccurs="0"/>
                <xsd:element ref="ns2:_dlc_DocIdUrl" minOccurs="0"/>
                <xsd:element ref="ns2:_dlc_DocIdPersistId" minOccurs="0"/>
                <xsd:element ref="ns2:Date_x0020_Submitted" minOccurs="0"/>
                <xsd:element ref="ns2:Requested_x0020_Languages" minOccurs="0"/>
                <xsd:element ref="ns1:RoutingPriority" minOccurs="0"/>
                <xsd:element ref="ns2:Intended_x0020_Audience" minOccurs="0"/>
                <xsd:element ref="ns2:Document_x0020_Type" minOccurs="0"/>
                <xsd:element ref="ns2:Page_x0020_Count" minOccurs="0"/>
                <xsd:element ref="ns2:Request_x0020_Name_x0020_for_x0020_Translation" minOccurs="0"/>
                <xsd:element ref="ns2:Customer_x0020_Name" minOccurs="0"/>
                <xsd:element ref="ns2:Customer_x0020_Title" minOccurs="0"/>
                <xsd:element ref="ns2:Month" minOccurs="0"/>
                <xsd:element ref="ns3:WF_Result_Properties_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Priority" ma:index="13" nillable="true" ma:displayName="Priority" ma:internalName="RoutingPrior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1beb-798c-4844-b5d5-0374ee5368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ate_x0020_Submitted" ma:index="11" nillable="true" ma:displayName="Date Submitted" ma:format="DateOnly" ma:internalName="Date_x0020_Submitted">
      <xsd:simpleType>
        <xsd:restriction base="dms:DateTime"/>
      </xsd:simpleType>
    </xsd:element>
    <xsd:element name="Requested_x0020_Languages" ma:index="12" nillable="true" ma:displayName="Requested Languages" ma:internalName="Requested_x0020_Languages">
      <xsd:simpleType>
        <xsd:restriction base="dms:Text">
          <xsd:maxLength value="255"/>
        </xsd:restriction>
      </xsd:simpleType>
    </xsd:element>
    <xsd:element name="Intended_x0020_Audience" ma:index="14" nillable="true" ma:displayName="Intended Audience" ma:internalName="Intended_x0020_Audience">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Page_x0020_Count" ma:index="16" nillable="true" ma:displayName="Page Count" ma:decimals="0" ma:internalName="Page_x0020_Count">
      <xsd:simpleType>
        <xsd:restriction base="dms:Number"/>
      </xsd:simpleType>
    </xsd:element>
    <xsd:element name="Request_x0020_Name_x0020_for_x0020_Translation" ma:index="17" nillable="true" ma:displayName="Request Name for Translation" ma:internalName="Request_x0020_Name_x0020_for_x0020_Translation">
      <xsd:simpleType>
        <xsd:restriction base="dms:Text">
          <xsd:maxLength value="255"/>
        </xsd:restriction>
      </xsd:simpleType>
    </xsd:element>
    <xsd:element name="Customer_x0020_Name" ma:index="18" nillable="true" ma:displayName="Customer Name" ma:internalName="Customer_x0020_Name">
      <xsd:simpleType>
        <xsd:restriction base="dms:Text">
          <xsd:maxLength value="255"/>
        </xsd:restriction>
      </xsd:simpleType>
    </xsd:element>
    <xsd:element name="Customer_x0020_Title" ma:index="19" nillable="true" ma:displayName="Customer Title" ma:internalName="Customer_x0020_Title">
      <xsd:simpleType>
        <xsd:restriction base="dms:Text">
          <xsd:maxLength value="255"/>
        </xsd:restriction>
      </xsd:simpleType>
    </xsd:element>
    <xsd:element name="Month" ma:index="20" nillable="true" ma:displayName="Month" ma:internalName="Mon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50248-b268-45f0-8592-22839f64f829" elementFormDefault="qualified">
    <xsd:import namespace="http://schemas.microsoft.com/office/2006/documentManagement/types"/>
    <xsd:import namespace="http://schemas.microsoft.com/office/infopath/2007/PartnerControls"/>
    <xsd:element name="WF_Result_Properties_Updated" ma:index="21" nillable="true" ma:displayName="WF_Result_Properties_Updated" ma:internalName="WF_Result_Properties_Updat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77e1beb-798c-4844-b5d5-0374ee5368df">XHRWMEUQHZEF-1067640921-18513</_dlc_DocId>
    <_dlc_DocIdUrl xmlns="777e1beb-798c-4844-b5d5-0374ee5368df">
      <Url>https://multicultural.dpsk12.org/_layouts/DocIdRedir.aspx?ID=XHRWMEUQHZEF-1067640921-18513</Url>
      <Description>XHRWMEUQHZEF-1067640921-18513</Description>
    </_dlc_DocIdUrl>
    <Page_x0020_Count xmlns="777e1beb-798c-4844-b5d5-0374ee5368df">0</Page_x0020_Count>
    <Request_x0020_Name_x0020_for_x0020_Translation xmlns="777e1beb-798c-4844-b5d5-0374ee5368df">SBG Family Letter</Request_x0020_Name_x0020_for_x0020_Translation>
    <Customer_x0020_Title xmlns="777e1beb-798c-4844-b5d5-0374ee5368df">DEAN OF OPERATIONS</Customer_x0020_Title>
    <Document_x0020_Type xmlns="777e1beb-798c-4844-b5d5-0374ee5368df">Letter</Document_x0020_Type>
    <Month xmlns="777e1beb-798c-4844-b5d5-0374ee5368df">10</Month>
    <Requested_x0020_Languages xmlns="777e1beb-798c-4844-b5d5-0374ee5368df">Spanish</Requested_x0020_Languages>
    <Intended_x0020_Audience xmlns="777e1beb-798c-4844-b5d5-0374ee5368df">Parents</Intended_x0020_Audience>
    <RoutingPriority xmlns="http://schemas.microsoft.com/sharepoint/v3">Normal</RoutingPriority>
    <Customer_x0020_Name xmlns="777e1beb-798c-4844-b5d5-0374ee5368df">Muth, Liz</Customer_x0020_Name>
    <WF_Result_Properties_Updated xmlns="99750248-b268-45f0-8592-22839f64f829">Complete</WF_Result_Properties_Updated>
    <Date_x0020_Submitted xmlns="777e1beb-798c-4844-b5d5-0374ee5368df">2021-10-27T20:41:02+00:00</Date_x0020_Submitted>
    <_dlc_DocIdPersistId xmlns="777e1beb-798c-4844-b5d5-0374ee5368df">true</_dlc_DocIdPersistId>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iehv8S4Vu4HlUMB0DldFfRR0AvOQ==">AMUW2mWKBvSJ/S5Y0SNGmH7VysnCdzs2fXiFaKWaQi5v3U0W5EHKyrXI7v681EA5ZLT/CZKZ/hQzcx6FH5CYszT87KkObNnoLnuKkmEMzicrj6FKT/DZGH0=</go:docsCustomData>
</go:gDocsCustomXmlDataStorage>
</file>

<file path=customXml/itemProps1.xml><?xml version="1.0" encoding="utf-8"?>
<ds:datastoreItem xmlns:ds="http://schemas.openxmlformats.org/officeDocument/2006/customXml" ds:itemID="{D585EBEE-30EF-43BE-9F66-3AE338C869F2}">
  <ds:schemaRefs>
    <ds:schemaRef ds:uri="http://schemas.microsoft.com/sharepoint/events"/>
  </ds:schemaRefs>
</ds:datastoreItem>
</file>

<file path=customXml/itemProps2.xml><?xml version="1.0" encoding="utf-8"?>
<ds:datastoreItem xmlns:ds="http://schemas.openxmlformats.org/officeDocument/2006/customXml" ds:itemID="{FBDEB561-9973-42D0-A205-CEBAD81D665E}">
  <ds:schemaRefs>
    <ds:schemaRef ds:uri="http://schemas.microsoft.com/sharepoint/v3/contenttype/forms"/>
  </ds:schemaRefs>
</ds:datastoreItem>
</file>

<file path=customXml/itemProps3.xml><?xml version="1.0" encoding="utf-8"?>
<ds:datastoreItem xmlns:ds="http://schemas.openxmlformats.org/officeDocument/2006/customXml" ds:itemID="{4BDCE93F-D0BE-4A94-B788-922946226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7e1beb-798c-4844-b5d5-0374ee5368df"/>
    <ds:schemaRef ds:uri="99750248-b268-45f0-8592-22839f64f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7318C6-8BF9-463B-8518-0B94C52893DC}">
  <ds:schemaRefs>
    <ds:schemaRef ds:uri="http://schemas.microsoft.com/office/2006/metadata/properties"/>
    <ds:schemaRef ds:uri="http://schemas.microsoft.com/office/infopath/2007/PartnerControls"/>
    <ds:schemaRef ds:uri="777e1beb-798c-4844-b5d5-0374ee5368df"/>
    <ds:schemaRef ds:uri="http://schemas.microsoft.com/sharepoint/v3"/>
    <ds:schemaRef ds:uri="99750248-b268-45f0-8592-22839f64f829"/>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22404_1_Standards Based Grad</dc:title>
  <dc:creator>Microsoft Office User</dc:creator>
  <cp:lastModifiedBy>Borras-Giner, Silvia</cp:lastModifiedBy>
  <cp:revision>2</cp:revision>
  <dcterms:created xsi:type="dcterms:W3CDTF">2020-07-22T20:23:00Z</dcterms:created>
  <dcterms:modified xsi:type="dcterms:W3CDTF">2021-11-02T15:15:00Z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0x010100D7C3A966203CE24C9E6E060DB48669AA00AA1601AA1284A84AA4F7611C322DAD13</vt:lpwstr>
  </property>
  <property fmtid="{D5CDD505-2E9C-101B-9397-08002B2CF9AE}" pid="3" name="_dlc_DocIdItemGuid">
    <vt:lpwstr>ce405e8e-d6a4-4ea3-b219-90d80c704de0</vt:lpwstr>
  </property>
  <property fmtid="{D5CDD505-2E9C-101B-9397-08002B2CF9AE}" pid="4" name="WorkflowChangePath">
    <vt:lpwstr>9aeb02ab-1ff0-45e7-9fb1-e18c3397f506,2;9aeb02ab-1ff0-45e7-9fb1-e18c3397f506,2;</vt:lpwstr>
  </property>
</Properties>
</file>